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2A41B">
      <w:pPr>
        <w:widowControl/>
        <w:spacing w:line="600" w:lineRule="exact"/>
        <w:ind w:firstLine="720" w:firstLineChars="200"/>
        <w:jc w:val="center"/>
        <w:rPr>
          <w:rFonts w:hint="eastAsia" w:eastAsia="方正小标宋_GBK"/>
          <w:bCs/>
          <w:kern w:val="0"/>
          <w:sz w:val="36"/>
          <w:szCs w:val="36"/>
        </w:rPr>
      </w:pPr>
    </w:p>
    <w:p w14:paraId="69041C72">
      <w:pPr>
        <w:widowControl/>
        <w:spacing w:line="600" w:lineRule="exact"/>
        <w:jc w:val="both"/>
        <w:rPr>
          <w:rFonts w:hint="eastAsia" w:eastAsia="方正小标宋_GBK"/>
          <w:bCs/>
          <w:kern w:val="0"/>
          <w:sz w:val="36"/>
          <w:szCs w:val="36"/>
        </w:rPr>
      </w:pPr>
    </w:p>
    <w:p w14:paraId="3C60676B">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江永县民族中学</w:t>
      </w:r>
      <w:r>
        <w:rPr>
          <w:rFonts w:hint="eastAsia" w:eastAsia="方正小标宋_GBK"/>
          <w:bCs/>
          <w:kern w:val="0"/>
          <w:sz w:val="36"/>
          <w:szCs w:val="36"/>
        </w:rPr>
        <w:t>部门概况</w:t>
      </w:r>
    </w:p>
    <w:p w14:paraId="359F692D">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736A3AE0">
      <w:pPr>
        <w:widowControl/>
        <w:spacing w:line="600" w:lineRule="exact"/>
        <w:ind w:firstLine="640" w:firstLineChars="200"/>
        <w:rPr>
          <w:rFonts w:hint="eastAsia" w:ascii="楷体_GB2312" w:hAnsi="宋体" w:eastAsia="楷体_GB2312"/>
          <w:b w:val="0"/>
          <w:bCs w:val="0"/>
          <w:kern w:val="0"/>
          <w:sz w:val="32"/>
          <w:szCs w:val="32"/>
          <w:lang w:eastAsia="zh-CN"/>
        </w:rPr>
      </w:pPr>
      <w:r>
        <w:rPr>
          <w:rFonts w:hint="eastAsia" w:ascii="楷体_GB2312" w:hAnsi="宋体" w:eastAsia="楷体_GB2312"/>
          <w:b w:val="0"/>
          <w:bCs w:val="0"/>
          <w:kern w:val="0"/>
          <w:sz w:val="32"/>
          <w:szCs w:val="32"/>
        </w:rPr>
        <w:t>校长办公室:战略规划与执行</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行政管理, 包括人事与财务</w:t>
      </w:r>
      <w:r>
        <w:rPr>
          <w:rFonts w:hint="eastAsia" w:ascii="楷体_GB2312" w:hAnsi="宋体" w:eastAsia="楷体_GB2312"/>
          <w:b w:val="0"/>
          <w:bCs w:val="0"/>
          <w:kern w:val="0"/>
          <w:sz w:val="32"/>
          <w:szCs w:val="32"/>
          <w:lang w:eastAsia="zh-CN"/>
        </w:rPr>
        <w:t>，</w:t>
      </w:r>
    </w:p>
    <w:p w14:paraId="7E9D9BD0">
      <w:pPr>
        <w:widowControl/>
        <w:spacing w:line="600" w:lineRule="exact"/>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对外关系维护。</w:t>
      </w:r>
    </w:p>
    <w:p w14:paraId="69E03F5F">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教务处:课程设计与质量监控</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教师培训与发展</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学籍管理与考试组织</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支持教学资源调配。</w:t>
      </w:r>
    </w:p>
    <w:p w14:paraId="1868FE22">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lang w:eastAsia="zh-CN"/>
        </w:rPr>
        <w:t>政教</w:t>
      </w:r>
      <w:r>
        <w:rPr>
          <w:rFonts w:hint="eastAsia" w:ascii="楷体_GB2312" w:hAnsi="宋体" w:eastAsia="楷体_GB2312"/>
          <w:b w:val="0"/>
          <w:bCs w:val="0"/>
          <w:kern w:val="0"/>
          <w:sz w:val="32"/>
          <w:szCs w:val="32"/>
        </w:rPr>
        <w:t>处:思想政治教育与品德培养</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课外活动组织与校园文化建设</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心理健康辅导</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后勤服务管理, 如宿舍、食堂。</w:t>
      </w:r>
    </w:p>
    <w:p w14:paraId="769F209B">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总务处:校园设施维护与安全</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卫生环境保持。</w:t>
      </w:r>
    </w:p>
    <w:p w14:paraId="280319B4">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lang w:eastAsia="zh-CN"/>
        </w:rPr>
        <w:t>教科室</w:t>
      </w:r>
      <w:r>
        <w:rPr>
          <w:rFonts w:hint="eastAsia" w:ascii="楷体_GB2312" w:hAnsi="宋体" w:eastAsia="楷体_GB2312"/>
          <w:b w:val="0"/>
          <w:bCs w:val="0"/>
          <w:kern w:val="0"/>
          <w:sz w:val="32"/>
          <w:szCs w:val="32"/>
        </w:rPr>
        <w:t>:学术研究鼓励与支持</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科研项目组织与申报。</w:t>
      </w:r>
    </w:p>
    <w:p w14:paraId="75C860AE">
      <w:pPr>
        <w:widowControl/>
        <w:spacing w:line="600" w:lineRule="exact"/>
        <w:ind w:firstLine="640" w:firstLineChars="200"/>
        <w:rPr>
          <w:rFonts w:eastAsia="仿宋_GB2312"/>
          <w:bCs/>
          <w:kern w:val="0"/>
          <w:sz w:val="32"/>
          <w:szCs w:val="32"/>
        </w:rPr>
      </w:pPr>
      <w:r>
        <w:rPr>
          <w:rFonts w:hint="eastAsia" w:ascii="楷体_GB2312" w:hAnsi="宋体" w:eastAsia="楷体_GB2312"/>
          <w:b w:val="0"/>
          <w:bCs w:val="0"/>
          <w:kern w:val="0"/>
          <w:sz w:val="32"/>
          <w:szCs w:val="32"/>
        </w:rPr>
        <w:t>这些部门协同工作，旨在提供优质的教育资源与服务，促进学生全面发展。</w:t>
      </w:r>
    </w:p>
    <w:p w14:paraId="4178AA6F">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4438C203">
      <w:pPr>
        <w:widowControl/>
        <w:spacing w:line="600" w:lineRule="exact"/>
        <w:ind w:firstLine="640" w:firstLineChars="200"/>
        <w:jc w:val="left"/>
        <w:rPr>
          <w:rFonts w:hint="eastAsia" w:eastAsia="方正小标宋_GBK"/>
          <w:bCs/>
          <w:kern w:val="0"/>
          <w:sz w:val="36"/>
          <w:szCs w:val="36"/>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ED62160">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6D3D4DAC">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41F16436">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4D9020CB">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03AD778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0E20BC6">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F79D59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778.6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F50C791">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0987B833">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1B1B57E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02F71E2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55126F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109B1A7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3D84D3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725DF61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6B4ED66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0374EDA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B5A5664">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1EC1859F">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653.5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3D66BFCC">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096F35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7019401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63E8DCB">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3793E98">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eastAsia="zh-CN"/>
        </w:rPr>
        <w:t>招待批次减少。</w:t>
      </w:r>
    </w:p>
    <w:p w14:paraId="7177175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1340F6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5D65ED1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6C0B529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0A1A026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个、来宾</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教研教学</w:t>
      </w:r>
      <w:r>
        <w:rPr>
          <w:rFonts w:ascii="Times New Roman" w:hAnsi="Times New Roman" w:eastAsia="仿宋_GB2312"/>
          <w:color w:val="000000"/>
          <w:sz w:val="32"/>
          <w:szCs w:val="32"/>
        </w:rPr>
        <w:t>发生的接待支出。</w:t>
      </w:r>
    </w:p>
    <w:p w14:paraId="07FF6A84">
      <w:pPr>
        <w:spacing w:line="600" w:lineRule="exact"/>
        <w:ind w:firstLine="640" w:firstLineChars="200"/>
        <w:rPr>
          <w:rFonts w:hint="eastAsia" w:eastAsia="仿宋_GB2312"/>
          <w:sz w:val="32"/>
          <w:szCs w:val="32"/>
          <w:lang w:val="en-US" w:eastAsia="zh-CN"/>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p>
    <w:p w14:paraId="135973C3">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2EE692C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本单位无政府性基金收支</w:t>
      </w:r>
    </w:p>
    <w:p w14:paraId="27F7DF47">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FA67445">
      <w:pPr>
        <w:pStyle w:val="15"/>
        <w:spacing w:line="600" w:lineRule="exact"/>
        <w:ind w:firstLine="640" w:firstLineChars="200"/>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5D76439C">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1941C83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6336A7FF">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val="0"/>
          <w:bCs w:val="0"/>
          <w:kern w:val="0"/>
          <w:sz w:val="32"/>
          <w:szCs w:val="32"/>
          <w:lang w:val="en-US" w:eastAsia="zh-CN"/>
        </w:rPr>
        <w:t>无机关运行经费支出</w:t>
      </w:r>
    </w:p>
    <w:p w14:paraId="7A92C22C">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537C5113">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4.2</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教育教改</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220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培训学习。</w:t>
      </w:r>
    </w:p>
    <w:p w14:paraId="10F9EB7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6FEC7394">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110.6</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10.6</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1</w:t>
      </w:r>
      <w:bookmarkStart w:id="0" w:name="_GoBack"/>
      <w:bookmarkEnd w:id="0"/>
      <w:r>
        <w:rPr>
          <w:rFonts w:hint="eastAsia" w:eastAsia="仿宋_GB2312"/>
          <w:sz w:val="32"/>
          <w:szCs w:val="32"/>
          <w:u w:val="single"/>
          <w:lang w:val="en-US" w:eastAsia="zh-CN"/>
        </w:rPr>
        <w:t>00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p>
    <w:p w14:paraId="67A65D8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57CCEAF5">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eastAsia="zh-CN"/>
        </w:rPr>
        <w:t>本单位无国有资产占用情况</w:t>
      </w:r>
    </w:p>
    <w:p w14:paraId="1BCB2A91">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111AA1C0">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952F602">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0CDEA96">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12DE205B">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3338FDE8">
      <w:pPr>
        <w:shd w:val="solid" w:color="FFFFFF" w:fill="auto"/>
        <w:kinsoku/>
        <w:autoSpaceDE/>
        <w:autoSpaceDN w:val="0"/>
        <w:ind w:firstLine="1080" w:firstLineChars="300"/>
        <w:jc w:val="left"/>
        <w:rPr>
          <w:rFonts w:hint="eastAsia" w:eastAsia="方正小标宋_GBK"/>
          <w:bCs/>
          <w:kern w:val="0"/>
          <w:sz w:val="36"/>
          <w:szCs w:val="36"/>
        </w:rPr>
      </w:pPr>
    </w:p>
    <w:p w14:paraId="28A4DA54">
      <w:pPr>
        <w:shd w:val="solid" w:color="FFFFFF" w:fill="auto"/>
        <w:kinsoku/>
        <w:autoSpaceDE/>
        <w:autoSpaceDN w:val="0"/>
        <w:ind w:firstLine="1080" w:firstLineChars="300"/>
        <w:jc w:val="left"/>
        <w:rPr>
          <w:rFonts w:hint="eastAsia" w:eastAsia="方正小标宋_GBK"/>
          <w:bCs/>
          <w:kern w:val="0"/>
          <w:sz w:val="36"/>
          <w:szCs w:val="36"/>
        </w:rPr>
      </w:pPr>
    </w:p>
    <w:p w14:paraId="4357D069">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33178387">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D4C6">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38B3">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3D43A">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NjY1M2ZmMGExZWI3OWU4ZGJjNWJkNGNmOGRjZmM5MmYifQ=="/>
  </w:docVars>
  <w:rsids>
    <w:rsidRoot w:val="00000000"/>
    <w:rsid w:val="04CB2483"/>
    <w:rsid w:val="11CB1396"/>
    <w:rsid w:val="2B557CE7"/>
    <w:rsid w:val="2F80100D"/>
    <w:rsid w:val="47A10C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1949</Words>
  <Characters>2125</Characters>
  <Lines>0</Lines>
  <Paragraphs>0</Paragraphs>
  <TotalTime>34</TotalTime>
  <ScaleCrop>false</ScaleCrop>
  <LinksUpToDate>false</LinksUpToDate>
  <CharactersWithSpaces>2363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2024-10-08T01:24:00Z</dcterms:created>
  <dc:creator>何海龙</dc:creator>
  <cp:lastModifiedBy>何海龙</cp:lastModifiedBy>
  <dcterms:modified xsi:type="dcterms:W3CDTF">2024-10-08T07:35:05Z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F5E46795BCEE408FA758CF576C11C616_12</vt:lpwstr>
  </property>
</Properties>
</file>